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9695F" w14:textId="77777777" w:rsidR="00DD10AC" w:rsidRPr="000C3736" w:rsidRDefault="007130A1" w:rsidP="007130A1">
      <w:pPr>
        <w:jc w:val="center"/>
        <w:rPr>
          <w:sz w:val="24"/>
          <w:szCs w:val="24"/>
        </w:rPr>
      </w:pPr>
      <w:bookmarkStart w:id="0" w:name="_GoBack"/>
      <w:bookmarkEnd w:id="0"/>
      <w:r w:rsidRPr="000C3736">
        <w:rPr>
          <w:sz w:val="24"/>
          <w:szCs w:val="24"/>
        </w:rPr>
        <w:t>American Fisheries Society</w:t>
      </w:r>
    </w:p>
    <w:p w14:paraId="5A1C3D4C" w14:textId="77777777" w:rsidR="007130A1" w:rsidRPr="000C3736" w:rsidRDefault="007130A1" w:rsidP="007130A1">
      <w:pPr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Estuaries Section</w:t>
      </w:r>
    </w:p>
    <w:p w14:paraId="08687A02" w14:textId="77777777" w:rsidR="007130A1" w:rsidRPr="000C3736" w:rsidRDefault="007130A1" w:rsidP="007130A1">
      <w:pPr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Executive Committee</w:t>
      </w:r>
      <w:r w:rsidR="00B81C79" w:rsidRPr="000C3736">
        <w:rPr>
          <w:sz w:val="24"/>
          <w:szCs w:val="24"/>
        </w:rPr>
        <w:t xml:space="preserve"> Meeting – </w:t>
      </w:r>
      <w:r w:rsidR="00EB0495" w:rsidRPr="000C3736">
        <w:rPr>
          <w:sz w:val="24"/>
          <w:szCs w:val="24"/>
        </w:rPr>
        <w:t xml:space="preserve">April </w:t>
      </w:r>
      <w:r w:rsidR="004E775F" w:rsidRPr="000C3736">
        <w:rPr>
          <w:sz w:val="24"/>
          <w:szCs w:val="24"/>
        </w:rPr>
        <w:t>2</w:t>
      </w:r>
      <w:r w:rsidR="00EB0495" w:rsidRPr="000C3736">
        <w:rPr>
          <w:sz w:val="24"/>
          <w:szCs w:val="24"/>
        </w:rPr>
        <w:t>9</w:t>
      </w:r>
      <w:r w:rsidR="00BA45F2" w:rsidRPr="000C3736">
        <w:rPr>
          <w:sz w:val="24"/>
          <w:szCs w:val="24"/>
        </w:rPr>
        <w:t xml:space="preserve"> at 1PM Eastern DST</w:t>
      </w:r>
    </w:p>
    <w:p w14:paraId="2B1D59B2" w14:textId="77777777" w:rsidR="007130A1" w:rsidRPr="00D12671" w:rsidRDefault="00774021" w:rsidP="00774021">
      <w:pPr>
        <w:jc w:val="center"/>
        <w:rPr>
          <w:sz w:val="24"/>
          <w:szCs w:val="24"/>
        </w:rPr>
      </w:pPr>
      <w:r w:rsidRPr="00D12671">
        <w:rPr>
          <w:sz w:val="24"/>
          <w:szCs w:val="24"/>
        </w:rPr>
        <w:t xml:space="preserve">Call-in # - </w:t>
      </w:r>
      <w:hyperlink r:id="rId6" w:tgtFrame="_blank" w:history="1">
        <w:r w:rsidRPr="00D12671">
          <w:rPr>
            <w:rStyle w:val="Hyperlink"/>
            <w:sz w:val="24"/>
            <w:szCs w:val="24"/>
          </w:rPr>
          <w:t>866-700-0938</w:t>
        </w:r>
      </w:hyperlink>
      <w:r w:rsidRPr="00D12671">
        <w:rPr>
          <w:sz w:val="24"/>
          <w:szCs w:val="24"/>
        </w:rPr>
        <w:br/>
        <w:t>Participation code - 677294</w:t>
      </w:r>
    </w:p>
    <w:p w14:paraId="2006D9A2" w14:textId="77777777" w:rsidR="007130A1" w:rsidRPr="000C3736" w:rsidRDefault="00B214E2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Officers</w:t>
      </w:r>
    </w:p>
    <w:p w14:paraId="41D7D8C5" w14:textId="77777777" w:rsidR="007130A1" w:rsidRPr="000C3736" w:rsidRDefault="007130A1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President: Abigail Franklin Archer</w:t>
      </w:r>
    </w:p>
    <w:p w14:paraId="10A3CAE5" w14:textId="77777777" w:rsidR="007130A1" w:rsidRPr="000C3736" w:rsidRDefault="007130A1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President</w:t>
      </w:r>
      <w:r w:rsidR="00CE0990" w:rsidRPr="000C3736">
        <w:rPr>
          <w:sz w:val="24"/>
          <w:szCs w:val="24"/>
        </w:rPr>
        <w:t>-</w:t>
      </w:r>
      <w:r w:rsidRPr="000C3736">
        <w:rPr>
          <w:sz w:val="24"/>
          <w:szCs w:val="24"/>
        </w:rPr>
        <w:t>Elect: Karin Limburg</w:t>
      </w:r>
    </w:p>
    <w:p w14:paraId="76AB780C" w14:textId="77777777" w:rsidR="007130A1" w:rsidRPr="000C3736" w:rsidRDefault="007130A1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Secretary</w:t>
      </w:r>
      <w:r w:rsidR="00B214E2" w:rsidRPr="000C3736">
        <w:rPr>
          <w:sz w:val="24"/>
          <w:szCs w:val="24"/>
        </w:rPr>
        <w:t>: Lynn Waterhouse</w:t>
      </w:r>
    </w:p>
    <w:p w14:paraId="2B2961CA" w14:textId="77777777" w:rsidR="007130A1" w:rsidRPr="000C3736" w:rsidRDefault="007130A1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 xml:space="preserve">Treasurer: </w:t>
      </w:r>
      <w:r w:rsidR="003B2F78" w:rsidRPr="000C3736">
        <w:rPr>
          <w:sz w:val="24"/>
          <w:szCs w:val="24"/>
        </w:rPr>
        <w:t>Konstantin</w:t>
      </w:r>
      <w:r w:rsidR="00B81C79" w:rsidRPr="000C3736">
        <w:rPr>
          <w:sz w:val="24"/>
          <w:szCs w:val="24"/>
        </w:rPr>
        <w:t>e Rountos</w:t>
      </w:r>
    </w:p>
    <w:p w14:paraId="6D995EEB" w14:textId="77777777" w:rsidR="00CF5AB4" w:rsidRPr="000C3736" w:rsidRDefault="00CF5AB4" w:rsidP="00B214E2">
      <w:pPr>
        <w:spacing w:after="0"/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Past President and Newsletter Editor – Lee Benaka</w:t>
      </w:r>
    </w:p>
    <w:p w14:paraId="2FDB43B9" w14:textId="77777777" w:rsidR="007130A1" w:rsidRPr="000C3736" w:rsidRDefault="007130A1" w:rsidP="007130A1">
      <w:pPr>
        <w:rPr>
          <w:sz w:val="24"/>
          <w:szCs w:val="24"/>
        </w:rPr>
      </w:pPr>
    </w:p>
    <w:p w14:paraId="09C1EED8" w14:textId="77777777" w:rsidR="00B214E2" w:rsidRPr="000C3736" w:rsidRDefault="000263B3" w:rsidP="007130A1">
      <w:pPr>
        <w:jc w:val="center"/>
        <w:rPr>
          <w:color w:val="0070C0"/>
          <w:sz w:val="24"/>
          <w:szCs w:val="24"/>
        </w:rPr>
      </w:pPr>
      <w:r w:rsidRPr="000C3736">
        <w:rPr>
          <w:color w:val="0070C0"/>
          <w:sz w:val="24"/>
          <w:szCs w:val="24"/>
        </w:rPr>
        <w:t>(</w:t>
      </w:r>
      <w:proofErr w:type="gramStart"/>
      <w:r w:rsidRPr="000C3736">
        <w:rPr>
          <w:color w:val="0070C0"/>
          <w:sz w:val="24"/>
          <w:szCs w:val="24"/>
        </w:rPr>
        <w:t>minutes</w:t>
      </w:r>
      <w:proofErr w:type="gramEnd"/>
      <w:r w:rsidRPr="000C3736">
        <w:rPr>
          <w:color w:val="0070C0"/>
          <w:sz w:val="24"/>
          <w:szCs w:val="24"/>
        </w:rPr>
        <w:t xml:space="preserve"> recorded by Karin Limburg)</w:t>
      </w:r>
    </w:p>
    <w:p w14:paraId="6FF497C0" w14:textId="77777777" w:rsidR="00B81C79" w:rsidRPr="000C3736" w:rsidRDefault="007130A1" w:rsidP="00EB0495">
      <w:pPr>
        <w:jc w:val="center"/>
        <w:rPr>
          <w:sz w:val="24"/>
          <w:szCs w:val="24"/>
        </w:rPr>
      </w:pPr>
      <w:r w:rsidRPr="000C3736">
        <w:rPr>
          <w:sz w:val="24"/>
          <w:szCs w:val="24"/>
        </w:rPr>
        <w:t>AGENDA</w:t>
      </w:r>
    </w:p>
    <w:p w14:paraId="156EA54D" w14:textId="77777777" w:rsidR="002F181F" w:rsidRPr="000C3736" w:rsidRDefault="002F181F" w:rsidP="00CF5AB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C3736">
        <w:rPr>
          <w:sz w:val="24"/>
          <w:szCs w:val="24"/>
        </w:rPr>
        <w:t>Election Results</w:t>
      </w:r>
      <w:r w:rsidR="00D714B9" w:rsidRPr="000C3736">
        <w:rPr>
          <w:sz w:val="24"/>
          <w:szCs w:val="24"/>
        </w:rPr>
        <w:t xml:space="preserve"> – </w:t>
      </w:r>
      <w:r w:rsidR="00D714B9" w:rsidRPr="000C3736">
        <w:rPr>
          <w:rFonts w:cs="Arial"/>
          <w:color w:val="0070C0"/>
          <w:sz w:val="24"/>
          <w:szCs w:val="24"/>
        </w:rPr>
        <w:t xml:space="preserve">Lynn won as president-elect; Jeff won as secretary; and </w:t>
      </w:r>
      <w:r w:rsidR="003B2F78" w:rsidRPr="000C3736">
        <w:rPr>
          <w:rFonts w:cs="Arial"/>
          <w:color w:val="0070C0"/>
          <w:sz w:val="24"/>
          <w:szCs w:val="24"/>
        </w:rPr>
        <w:t xml:space="preserve">Konstantine </w:t>
      </w:r>
      <w:r w:rsidR="00D714B9" w:rsidRPr="000C3736">
        <w:rPr>
          <w:rFonts w:cs="Arial"/>
          <w:color w:val="0070C0"/>
          <w:sz w:val="24"/>
          <w:szCs w:val="24"/>
        </w:rPr>
        <w:t>won as treasurer.</w:t>
      </w:r>
      <w:r w:rsidR="00F2780A" w:rsidRPr="000C3736">
        <w:rPr>
          <w:rFonts w:cs="Arial"/>
          <w:color w:val="0070C0"/>
          <w:sz w:val="24"/>
          <w:szCs w:val="24"/>
        </w:rPr>
        <w:t xml:space="preserve">  Congrats</w:t>
      </w:r>
      <w:r w:rsidR="00007EE3" w:rsidRPr="000C3736">
        <w:rPr>
          <w:rFonts w:cs="Arial"/>
          <w:color w:val="0070C0"/>
          <w:sz w:val="24"/>
          <w:szCs w:val="24"/>
        </w:rPr>
        <w:t xml:space="preserve"> everyone</w:t>
      </w:r>
      <w:r w:rsidR="00F2780A" w:rsidRPr="000C3736">
        <w:rPr>
          <w:rFonts w:cs="Arial"/>
          <w:color w:val="0070C0"/>
          <w:sz w:val="24"/>
          <w:szCs w:val="24"/>
        </w:rPr>
        <w:t>!</w:t>
      </w:r>
    </w:p>
    <w:p w14:paraId="50C83AE3" w14:textId="77777777" w:rsidR="002F181F" w:rsidRPr="000C3736" w:rsidRDefault="002F181F" w:rsidP="002F181F">
      <w:pPr>
        <w:pStyle w:val="ListParagraph"/>
        <w:spacing w:after="0" w:line="240" w:lineRule="auto"/>
        <w:rPr>
          <w:sz w:val="24"/>
          <w:szCs w:val="24"/>
        </w:rPr>
      </w:pPr>
    </w:p>
    <w:p w14:paraId="2C87EDFC" w14:textId="77777777" w:rsidR="00B81C79" w:rsidRPr="000C3736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C3736">
        <w:rPr>
          <w:sz w:val="24"/>
          <w:szCs w:val="24"/>
        </w:rPr>
        <w:t>Symposia for 2015 Portland Meeting</w:t>
      </w:r>
    </w:p>
    <w:p w14:paraId="75C19604" w14:textId="77777777" w:rsidR="00C64985" w:rsidRPr="000C3736" w:rsidRDefault="00C64985" w:rsidP="00C64985">
      <w:pPr>
        <w:pStyle w:val="ListParagraph"/>
        <w:rPr>
          <w:sz w:val="24"/>
          <w:szCs w:val="24"/>
        </w:rPr>
      </w:pPr>
    </w:p>
    <w:p w14:paraId="1EA4FD82" w14:textId="77777777" w:rsidR="00D12671" w:rsidRPr="000C3736" w:rsidRDefault="00D12671" w:rsidP="00D12671">
      <w:pPr>
        <w:spacing w:after="0" w:line="240" w:lineRule="auto"/>
        <w:ind w:left="1080"/>
        <w:rPr>
          <w:rFonts w:cs="Arial-BoldMT"/>
          <w:bCs/>
          <w:sz w:val="24"/>
          <w:szCs w:val="24"/>
        </w:rPr>
      </w:pPr>
    </w:p>
    <w:p w14:paraId="3A9E26FD" w14:textId="77777777" w:rsidR="00D12671" w:rsidRPr="00D12671" w:rsidRDefault="00D12671" w:rsidP="00D12671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C3736">
        <w:rPr>
          <w:rFonts w:cs="Arial-BoldMT"/>
          <w:bCs/>
          <w:sz w:val="24"/>
          <w:szCs w:val="24"/>
        </w:rPr>
        <w:t xml:space="preserve">Resolving the Multiple Impacts of Anthropogenic Eutrophication on Coastal Fish and Fisheries – </w:t>
      </w:r>
      <w:r w:rsidRPr="000C3736">
        <w:rPr>
          <w:rFonts w:cs="Arial-BoldMT"/>
          <w:bCs/>
          <w:color w:val="0070C0"/>
          <w:sz w:val="24"/>
          <w:szCs w:val="24"/>
        </w:rPr>
        <w:t xml:space="preserve">There are </w:t>
      </w:r>
      <w:r w:rsidRPr="000C3736">
        <w:rPr>
          <w:rFonts w:cs="Arial-BoldMT"/>
          <w:bCs/>
          <w:color w:val="F79646" w:themeColor="accent6"/>
          <w:sz w:val="24"/>
          <w:szCs w:val="24"/>
        </w:rPr>
        <w:t>18 oral presentations, several posters</w:t>
      </w:r>
      <w:r w:rsidRPr="000C3736">
        <w:rPr>
          <w:rFonts w:cs="Arial-BoldMT"/>
          <w:bCs/>
          <w:color w:val="0070C0"/>
          <w:sz w:val="24"/>
          <w:szCs w:val="24"/>
        </w:rPr>
        <w:t xml:space="preserve"> and a discussion afterwards.  Keynote is Ed Chesney…”</w:t>
      </w:r>
      <w:r w:rsidRPr="000C3736">
        <w:rPr>
          <w:rFonts w:eastAsia="Times New Roman" w:cs="Arial"/>
          <w:color w:val="F79646" w:themeColor="accent6"/>
          <w:sz w:val="24"/>
          <w:szCs w:val="24"/>
          <w:shd w:val="clear" w:color="auto" w:fill="FFFFFF"/>
        </w:rPr>
        <w:t>Northern Gulf of Mexico (</w:t>
      </w:r>
      <w:proofErr w:type="spellStart"/>
      <w:r w:rsidRPr="000C3736">
        <w:rPr>
          <w:rFonts w:eastAsia="Times New Roman" w:cs="Arial"/>
          <w:color w:val="F79646" w:themeColor="accent6"/>
          <w:sz w:val="24"/>
          <w:szCs w:val="24"/>
          <w:shd w:val="clear" w:color="auto" w:fill="FFFFFF"/>
        </w:rPr>
        <w:t>nGOM</w:t>
      </w:r>
      <w:proofErr w:type="spellEnd"/>
      <w:r w:rsidRPr="000C3736">
        <w:rPr>
          <w:rFonts w:eastAsia="Times New Roman" w:cs="Arial"/>
          <w:color w:val="F79646" w:themeColor="accent6"/>
          <w:sz w:val="24"/>
          <w:szCs w:val="24"/>
          <w:shd w:val="clear" w:color="auto" w:fill="FFFFFF"/>
        </w:rPr>
        <w:t>) Ecosystem: Is It Really the "Dead Zone" or the "Fertile Fisheries Crescent"?</w:t>
      </w:r>
    </w:p>
    <w:p w14:paraId="604A8BAE" w14:textId="77777777" w:rsidR="00D12671" w:rsidRPr="00D12671" w:rsidRDefault="00D12671" w:rsidP="00D126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D12671">
        <w:rPr>
          <w:rFonts w:cs="Arial-BoldMT"/>
          <w:bCs/>
          <w:color w:val="0070C0"/>
          <w:sz w:val="24"/>
          <w:szCs w:val="24"/>
        </w:rPr>
        <w:t>Still considering a special issue of a journal, or write a summary paper from the session.</w:t>
      </w:r>
    </w:p>
    <w:p w14:paraId="26DD6EE6" w14:textId="77777777" w:rsidR="00D12671" w:rsidRPr="00D12671" w:rsidRDefault="00D12671" w:rsidP="00D12671">
      <w:pPr>
        <w:spacing w:after="0" w:line="240" w:lineRule="auto"/>
        <w:ind w:left="1080"/>
        <w:rPr>
          <w:sz w:val="24"/>
          <w:szCs w:val="24"/>
        </w:rPr>
      </w:pPr>
    </w:p>
    <w:p w14:paraId="17F43B7C" w14:textId="77777777" w:rsidR="00C64985" w:rsidRPr="00D12671" w:rsidRDefault="000A3C42" w:rsidP="00D126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12671">
        <w:rPr>
          <w:rFonts w:eastAsia="Times New Roman"/>
          <w:color w:val="000000"/>
          <w:sz w:val="24"/>
          <w:szCs w:val="24"/>
        </w:rPr>
        <w:t>Frontiers in Otolith Chemistry</w:t>
      </w:r>
      <w:r w:rsidR="00D714B9" w:rsidRPr="00D12671">
        <w:rPr>
          <w:rFonts w:eastAsia="Times New Roman"/>
          <w:color w:val="000000"/>
          <w:sz w:val="24"/>
          <w:szCs w:val="24"/>
        </w:rPr>
        <w:t xml:space="preserve"> – </w:t>
      </w:r>
      <w:r w:rsidR="000263B3" w:rsidRPr="00D12671">
        <w:rPr>
          <w:rFonts w:eastAsia="Times New Roman"/>
          <w:color w:val="0070C0"/>
          <w:sz w:val="24"/>
          <w:szCs w:val="24"/>
        </w:rPr>
        <w:t>This symposium has 36 presentations (32 oral, 4 poster).  Ben Walther asked for 1.5 days’ worth of sessions and I believe this was granted.  It is a vibrant schedule.</w:t>
      </w:r>
    </w:p>
    <w:p w14:paraId="0F9AB3EE" w14:textId="77777777" w:rsidR="00B81C79" w:rsidRPr="00D12671" w:rsidRDefault="00B81C79" w:rsidP="00B81C79">
      <w:pPr>
        <w:pStyle w:val="ListParagraph"/>
        <w:rPr>
          <w:sz w:val="24"/>
          <w:szCs w:val="24"/>
        </w:rPr>
      </w:pPr>
    </w:p>
    <w:p w14:paraId="3CF5678F" w14:textId="77777777" w:rsidR="00B81C79" w:rsidRPr="00D12671" w:rsidRDefault="00EB0495" w:rsidP="00CF5AB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12671">
        <w:rPr>
          <w:sz w:val="24"/>
          <w:szCs w:val="24"/>
        </w:rPr>
        <w:t>Monsters of Stock Assessment – Sunday August 1</w:t>
      </w:r>
      <w:r w:rsidR="009A16E3" w:rsidRPr="00D12671">
        <w:rPr>
          <w:sz w:val="24"/>
          <w:szCs w:val="24"/>
        </w:rPr>
        <w:t>6</w:t>
      </w:r>
      <w:r w:rsidR="00D714B9" w:rsidRPr="00D12671">
        <w:rPr>
          <w:sz w:val="24"/>
          <w:szCs w:val="24"/>
        </w:rPr>
        <w:t xml:space="preserve"> </w:t>
      </w:r>
      <w:r w:rsidR="009A16E3" w:rsidRPr="00D12671">
        <w:rPr>
          <w:sz w:val="24"/>
          <w:szCs w:val="24"/>
        </w:rPr>
        <w:t>–</w:t>
      </w:r>
      <w:r w:rsidR="00D714B9" w:rsidRPr="00D12671">
        <w:rPr>
          <w:sz w:val="24"/>
          <w:szCs w:val="24"/>
        </w:rPr>
        <w:t xml:space="preserve"> </w:t>
      </w:r>
      <w:r w:rsidR="009A16E3" w:rsidRPr="00D12671">
        <w:rPr>
          <w:color w:val="0070C0"/>
          <w:sz w:val="24"/>
          <w:szCs w:val="24"/>
        </w:rPr>
        <w:t xml:space="preserve">Room requested to hold 200 people; Broadway I-IV (large room), noon until 4 PM.  Suggested contributions – better than charging a lot of $; don’t want to make it exclusionary.  Could also have a door prize or two.  Article in </w:t>
      </w:r>
      <w:r w:rsidR="009A16E3" w:rsidRPr="00D12671">
        <w:rPr>
          <w:i/>
          <w:color w:val="0070C0"/>
          <w:sz w:val="24"/>
          <w:szCs w:val="24"/>
        </w:rPr>
        <w:t>Fisheries</w:t>
      </w:r>
      <w:r w:rsidR="009A16E3" w:rsidRPr="00D12671">
        <w:rPr>
          <w:color w:val="0070C0"/>
          <w:sz w:val="24"/>
          <w:szCs w:val="24"/>
        </w:rPr>
        <w:t xml:space="preserve">…LinkedIn, etc.  AIFRB will contribute $100 for A/V; we will offer them some space at the table for advertising etc. Other potential donors: Potomac Chapter, Hudson River Foundation, FWS, </w:t>
      </w:r>
      <w:r w:rsidR="00F8672F" w:rsidRPr="00D12671">
        <w:rPr>
          <w:color w:val="0070C0"/>
          <w:sz w:val="24"/>
          <w:szCs w:val="24"/>
        </w:rPr>
        <w:t>NOAA…Estuaries Section as last resort.  Lee will make a flyer once he gets some topics.  He will also put on a full-court press to generate publicity.</w:t>
      </w:r>
    </w:p>
    <w:p w14:paraId="2D92B856" w14:textId="77777777" w:rsidR="00516524" w:rsidRPr="00D12671" w:rsidRDefault="00516524" w:rsidP="00516524">
      <w:pPr>
        <w:pStyle w:val="ListParagraph"/>
        <w:spacing w:after="0" w:line="240" w:lineRule="auto"/>
        <w:rPr>
          <w:sz w:val="24"/>
          <w:szCs w:val="24"/>
        </w:rPr>
      </w:pPr>
    </w:p>
    <w:p w14:paraId="70B6777B" w14:textId="77777777" w:rsidR="00516524" w:rsidRPr="00D12671" w:rsidRDefault="00516524" w:rsidP="005165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12671">
        <w:rPr>
          <w:sz w:val="24"/>
          <w:szCs w:val="24"/>
        </w:rPr>
        <w:t>Business Meeting</w:t>
      </w:r>
      <w:r w:rsidR="00F2780A" w:rsidRPr="00D12671">
        <w:rPr>
          <w:sz w:val="24"/>
          <w:szCs w:val="24"/>
        </w:rPr>
        <w:t xml:space="preserve"> – Sunday August 18, </w:t>
      </w:r>
      <w:r w:rsidR="000A3C42" w:rsidRPr="00D12671">
        <w:rPr>
          <w:sz w:val="24"/>
          <w:szCs w:val="24"/>
        </w:rPr>
        <w:t>4-6</w:t>
      </w:r>
      <w:r w:rsidR="00F2780A" w:rsidRPr="00D12671">
        <w:rPr>
          <w:sz w:val="24"/>
          <w:szCs w:val="24"/>
        </w:rPr>
        <w:t xml:space="preserve"> </w:t>
      </w:r>
      <w:r w:rsidR="000A3C42" w:rsidRPr="00D12671">
        <w:rPr>
          <w:sz w:val="24"/>
          <w:szCs w:val="24"/>
        </w:rPr>
        <w:t>PM</w:t>
      </w:r>
      <w:r w:rsidR="00F2780A" w:rsidRPr="00D12671">
        <w:rPr>
          <w:sz w:val="24"/>
          <w:szCs w:val="24"/>
        </w:rPr>
        <w:t xml:space="preserve"> – </w:t>
      </w:r>
      <w:r w:rsidR="00F2780A" w:rsidRPr="00D12671">
        <w:rPr>
          <w:color w:val="0070C0"/>
          <w:sz w:val="24"/>
          <w:szCs w:val="24"/>
        </w:rPr>
        <w:t xml:space="preserve">Marine Fisheries Section’s turn to organize it…options are </w:t>
      </w:r>
      <w:r w:rsidR="00F2780A" w:rsidRPr="00D12671">
        <w:rPr>
          <w:color w:val="0070C0"/>
          <w:sz w:val="24"/>
          <w:szCs w:val="24"/>
          <w:u w:val="single"/>
        </w:rPr>
        <w:t>much better</w:t>
      </w:r>
      <w:r w:rsidR="00F2780A" w:rsidRPr="00D12671">
        <w:rPr>
          <w:color w:val="0070C0"/>
          <w:sz w:val="24"/>
          <w:szCs w:val="24"/>
        </w:rPr>
        <w:t xml:space="preserve"> than Quebec City.  Venue: Portland Hilton, Skyline </w:t>
      </w:r>
      <w:r w:rsidR="00E764E5" w:rsidRPr="00D12671">
        <w:rPr>
          <w:color w:val="0070C0"/>
          <w:sz w:val="24"/>
          <w:szCs w:val="24"/>
        </w:rPr>
        <w:t>II room.</w:t>
      </w:r>
    </w:p>
    <w:p w14:paraId="2312AB63" w14:textId="77777777" w:rsidR="00BA06D5" w:rsidRPr="00D12671" w:rsidRDefault="00BA06D5" w:rsidP="00516524">
      <w:pPr>
        <w:spacing w:after="0" w:line="240" w:lineRule="auto"/>
        <w:rPr>
          <w:sz w:val="24"/>
          <w:szCs w:val="24"/>
        </w:rPr>
      </w:pPr>
    </w:p>
    <w:p w14:paraId="1E45B8A1" w14:textId="77777777" w:rsidR="00BA06D5" w:rsidRPr="00D12671" w:rsidRDefault="002F181F" w:rsidP="006D3E1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12671">
        <w:rPr>
          <w:sz w:val="24"/>
          <w:szCs w:val="24"/>
        </w:rPr>
        <w:lastRenderedPageBreak/>
        <w:t>Student Travel Award</w:t>
      </w:r>
      <w:r w:rsidR="00F2780A" w:rsidRPr="00D12671">
        <w:rPr>
          <w:sz w:val="24"/>
          <w:szCs w:val="24"/>
        </w:rPr>
        <w:t xml:space="preserve"> – </w:t>
      </w:r>
      <w:r w:rsidR="00F2780A" w:rsidRPr="00D12671">
        <w:rPr>
          <w:color w:val="0070C0"/>
          <w:sz w:val="24"/>
          <w:szCs w:val="24"/>
        </w:rPr>
        <w:t xml:space="preserve">We will provide comments to Abigail.  Applications due by June 5, decision by June 19.  </w:t>
      </w:r>
    </w:p>
    <w:p w14:paraId="73C8ACC9" w14:textId="77777777" w:rsidR="006D3E11" w:rsidRPr="00D12671" w:rsidRDefault="006D3E11" w:rsidP="006D3E11">
      <w:pPr>
        <w:spacing w:after="0" w:line="240" w:lineRule="auto"/>
        <w:rPr>
          <w:sz w:val="24"/>
          <w:szCs w:val="24"/>
        </w:rPr>
      </w:pPr>
    </w:p>
    <w:p w14:paraId="749992FA" w14:textId="77777777" w:rsidR="00B81C79" w:rsidRPr="00D12671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12671">
        <w:rPr>
          <w:sz w:val="24"/>
          <w:szCs w:val="24"/>
        </w:rPr>
        <w:t>Donation to Equal Opportunities Section for Student Travel Award</w:t>
      </w:r>
      <w:r w:rsidR="00E764E5" w:rsidRPr="00D12671">
        <w:rPr>
          <w:sz w:val="24"/>
          <w:szCs w:val="24"/>
        </w:rPr>
        <w:t xml:space="preserve"> – </w:t>
      </w:r>
      <w:r w:rsidR="00E764E5" w:rsidRPr="00D12671">
        <w:rPr>
          <w:color w:val="0070C0"/>
          <w:sz w:val="24"/>
          <w:szCs w:val="24"/>
        </w:rPr>
        <w:t xml:space="preserve">Abigail will track down where to send the $100 donation to, and </w:t>
      </w:r>
      <w:r w:rsidR="003B2F78" w:rsidRPr="00D12671">
        <w:rPr>
          <w:color w:val="0070C0"/>
          <w:sz w:val="24"/>
          <w:szCs w:val="24"/>
        </w:rPr>
        <w:t>Konstantine</w:t>
      </w:r>
      <w:r w:rsidR="00E764E5" w:rsidRPr="00D12671">
        <w:rPr>
          <w:color w:val="0070C0"/>
          <w:sz w:val="24"/>
          <w:szCs w:val="24"/>
        </w:rPr>
        <w:t xml:space="preserve"> will get on it.</w:t>
      </w:r>
    </w:p>
    <w:p w14:paraId="42A879AE" w14:textId="77777777" w:rsidR="004E775F" w:rsidRPr="00D12671" w:rsidRDefault="004E775F" w:rsidP="004E775F">
      <w:pPr>
        <w:pStyle w:val="ListParagraph"/>
        <w:rPr>
          <w:sz w:val="24"/>
          <w:szCs w:val="24"/>
        </w:rPr>
      </w:pPr>
    </w:p>
    <w:p w14:paraId="5450E199" w14:textId="77777777" w:rsidR="00DF2002" w:rsidRPr="00D12671" w:rsidRDefault="00D714B9" w:rsidP="00DF2002">
      <w:pPr>
        <w:pStyle w:val="ListParagraph"/>
        <w:rPr>
          <w:color w:val="0070C0"/>
          <w:sz w:val="24"/>
          <w:szCs w:val="24"/>
        </w:rPr>
      </w:pPr>
      <w:r w:rsidRPr="00D12671">
        <w:rPr>
          <w:color w:val="0070C0"/>
          <w:sz w:val="24"/>
          <w:szCs w:val="24"/>
        </w:rPr>
        <w:t xml:space="preserve">Other business discussed: </w:t>
      </w:r>
    </w:p>
    <w:p w14:paraId="3DEB9F2C" w14:textId="77777777" w:rsidR="00D714B9" w:rsidRPr="00D12671" w:rsidRDefault="00D714B9" w:rsidP="00DF2002">
      <w:pPr>
        <w:pStyle w:val="ListParagraph"/>
        <w:rPr>
          <w:color w:val="0070C0"/>
          <w:sz w:val="24"/>
          <w:szCs w:val="24"/>
        </w:rPr>
      </w:pPr>
      <w:r w:rsidRPr="00D12671">
        <w:rPr>
          <w:color w:val="0070C0"/>
          <w:sz w:val="24"/>
          <w:szCs w:val="24"/>
        </w:rPr>
        <w:t xml:space="preserve">- Lee asked </w:t>
      </w:r>
      <w:r w:rsidR="003B2F78" w:rsidRPr="00D12671">
        <w:rPr>
          <w:color w:val="0070C0"/>
          <w:sz w:val="24"/>
          <w:szCs w:val="24"/>
        </w:rPr>
        <w:t>Konstantine</w:t>
      </w:r>
      <w:r w:rsidRPr="00D12671">
        <w:rPr>
          <w:color w:val="0070C0"/>
          <w:sz w:val="24"/>
          <w:szCs w:val="24"/>
        </w:rPr>
        <w:t xml:space="preserve"> if any more checks had come from AFS.  </w:t>
      </w:r>
    </w:p>
    <w:p w14:paraId="134626BD" w14:textId="590C8E44" w:rsidR="00F2780A" w:rsidRPr="00D12671" w:rsidRDefault="00F2780A" w:rsidP="00DF2002">
      <w:pPr>
        <w:pStyle w:val="ListParagraph"/>
        <w:rPr>
          <w:color w:val="0070C0"/>
          <w:sz w:val="24"/>
          <w:szCs w:val="24"/>
        </w:rPr>
      </w:pPr>
      <w:r w:rsidRPr="00D12671">
        <w:rPr>
          <w:color w:val="0070C0"/>
          <w:sz w:val="24"/>
          <w:szCs w:val="24"/>
        </w:rPr>
        <w:t xml:space="preserve">- </w:t>
      </w:r>
      <w:r w:rsidR="003B2F78" w:rsidRPr="00D12671">
        <w:rPr>
          <w:color w:val="0070C0"/>
          <w:sz w:val="24"/>
          <w:szCs w:val="24"/>
        </w:rPr>
        <w:t>Konstantine</w:t>
      </w:r>
      <w:r w:rsidRPr="00D12671">
        <w:rPr>
          <w:color w:val="0070C0"/>
          <w:sz w:val="24"/>
          <w:szCs w:val="24"/>
        </w:rPr>
        <w:t xml:space="preserve"> notes that there are 10</w:t>
      </w:r>
      <w:r w:rsidR="00D12671">
        <w:rPr>
          <w:color w:val="0070C0"/>
          <w:sz w:val="24"/>
          <w:szCs w:val="24"/>
        </w:rPr>
        <w:t>6</w:t>
      </w:r>
      <w:r w:rsidRPr="00D12671">
        <w:rPr>
          <w:color w:val="0070C0"/>
          <w:sz w:val="24"/>
          <w:szCs w:val="24"/>
        </w:rPr>
        <w:t xml:space="preserve"> LinkedIn members – over half the membership!</w:t>
      </w:r>
    </w:p>
    <w:p w14:paraId="0548ECA4" w14:textId="77777777" w:rsidR="00E764E5" w:rsidRPr="00D12671" w:rsidRDefault="00E764E5" w:rsidP="00DF2002">
      <w:pPr>
        <w:pStyle w:val="ListParagraph"/>
        <w:rPr>
          <w:color w:val="0070C0"/>
          <w:sz w:val="24"/>
          <w:szCs w:val="24"/>
        </w:rPr>
      </w:pPr>
      <w:r w:rsidRPr="00D12671">
        <w:rPr>
          <w:color w:val="0070C0"/>
          <w:sz w:val="24"/>
          <w:szCs w:val="24"/>
        </w:rPr>
        <w:t>- Schedule another meeting for the week of 15 June.  Abigail will send out a doodle poll.</w:t>
      </w:r>
    </w:p>
    <w:p w14:paraId="59AB0A19" w14:textId="77777777" w:rsidR="0032326A" w:rsidRPr="00D12671" w:rsidRDefault="0032326A" w:rsidP="0032326A">
      <w:pPr>
        <w:rPr>
          <w:sz w:val="24"/>
          <w:szCs w:val="24"/>
        </w:rPr>
      </w:pPr>
    </w:p>
    <w:p w14:paraId="11AF359B" w14:textId="77777777" w:rsidR="007130A1" w:rsidRPr="00D12671" w:rsidRDefault="007130A1" w:rsidP="007130A1">
      <w:pPr>
        <w:ind w:left="720"/>
        <w:rPr>
          <w:sz w:val="24"/>
          <w:szCs w:val="24"/>
        </w:rPr>
      </w:pPr>
    </w:p>
    <w:sectPr w:rsidR="007130A1" w:rsidRPr="00D12671" w:rsidSect="00D91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E65"/>
    <w:multiLevelType w:val="multilevel"/>
    <w:tmpl w:val="FF16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083D"/>
    <w:multiLevelType w:val="hybridMultilevel"/>
    <w:tmpl w:val="5BB80544"/>
    <w:lvl w:ilvl="0" w:tplc="1E68D9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464F66"/>
    <w:multiLevelType w:val="hybridMultilevel"/>
    <w:tmpl w:val="A41073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8C205B"/>
    <w:multiLevelType w:val="hybridMultilevel"/>
    <w:tmpl w:val="7024A0CE"/>
    <w:lvl w:ilvl="0" w:tplc="7068E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31070"/>
    <w:multiLevelType w:val="hybridMultilevel"/>
    <w:tmpl w:val="FBB84B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620" w:hanging="18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031525"/>
    <w:multiLevelType w:val="hybridMultilevel"/>
    <w:tmpl w:val="C698724E"/>
    <w:lvl w:ilvl="0" w:tplc="29BEE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F11379"/>
    <w:multiLevelType w:val="hybridMultilevel"/>
    <w:tmpl w:val="B470DAD6"/>
    <w:lvl w:ilvl="0" w:tplc="2EC82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994F64"/>
    <w:multiLevelType w:val="hybridMultilevel"/>
    <w:tmpl w:val="ED94FDC2"/>
    <w:lvl w:ilvl="0" w:tplc="369C6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5303F6"/>
    <w:multiLevelType w:val="hybridMultilevel"/>
    <w:tmpl w:val="5CD83D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873A97"/>
    <w:multiLevelType w:val="hybridMultilevel"/>
    <w:tmpl w:val="31CC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35506"/>
    <w:multiLevelType w:val="hybridMultilevel"/>
    <w:tmpl w:val="995CD076"/>
    <w:lvl w:ilvl="0" w:tplc="BB006E1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502B06"/>
    <w:multiLevelType w:val="multilevel"/>
    <w:tmpl w:val="8EDE70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1F31B1"/>
    <w:multiLevelType w:val="multilevel"/>
    <w:tmpl w:val="BD5CEBD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EB42B4"/>
    <w:multiLevelType w:val="hybridMultilevel"/>
    <w:tmpl w:val="66D2DEB6"/>
    <w:lvl w:ilvl="0" w:tplc="3E42B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B4D72"/>
    <w:multiLevelType w:val="hybridMultilevel"/>
    <w:tmpl w:val="A33246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7B6635"/>
    <w:multiLevelType w:val="hybridMultilevel"/>
    <w:tmpl w:val="974A8E90"/>
    <w:lvl w:ilvl="0" w:tplc="9BC8C2C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C105329"/>
    <w:multiLevelType w:val="hybridMultilevel"/>
    <w:tmpl w:val="F3CA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03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14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5"/>
  </w:num>
  <w:num w:numId="13">
    <w:abstractNumId w:val="0"/>
  </w:num>
  <w:num w:numId="14">
    <w:abstractNumId w:val="8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A1"/>
    <w:rsid w:val="00007EE3"/>
    <w:rsid w:val="000263B3"/>
    <w:rsid w:val="0006339B"/>
    <w:rsid w:val="00075A0A"/>
    <w:rsid w:val="000772CA"/>
    <w:rsid w:val="000A3C42"/>
    <w:rsid w:val="000C3736"/>
    <w:rsid w:val="001A3FDB"/>
    <w:rsid w:val="001B6331"/>
    <w:rsid w:val="0021125B"/>
    <w:rsid w:val="002468CB"/>
    <w:rsid w:val="002C43DA"/>
    <w:rsid w:val="002E65C6"/>
    <w:rsid w:val="002F181F"/>
    <w:rsid w:val="0032326A"/>
    <w:rsid w:val="003473A5"/>
    <w:rsid w:val="00366016"/>
    <w:rsid w:val="003B2F78"/>
    <w:rsid w:val="003E6BB1"/>
    <w:rsid w:val="004933A2"/>
    <w:rsid w:val="004E775F"/>
    <w:rsid w:val="00516524"/>
    <w:rsid w:val="00536958"/>
    <w:rsid w:val="006C7511"/>
    <w:rsid w:val="006D3E11"/>
    <w:rsid w:val="007130A1"/>
    <w:rsid w:val="00753EAF"/>
    <w:rsid w:val="00774021"/>
    <w:rsid w:val="00814DE3"/>
    <w:rsid w:val="0093360C"/>
    <w:rsid w:val="009A16E3"/>
    <w:rsid w:val="00A83C83"/>
    <w:rsid w:val="00B002FF"/>
    <w:rsid w:val="00B026F1"/>
    <w:rsid w:val="00B214E2"/>
    <w:rsid w:val="00B81C79"/>
    <w:rsid w:val="00BA06D5"/>
    <w:rsid w:val="00BA45F2"/>
    <w:rsid w:val="00BA58E2"/>
    <w:rsid w:val="00C64985"/>
    <w:rsid w:val="00CE0990"/>
    <w:rsid w:val="00CF5AB4"/>
    <w:rsid w:val="00D12671"/>
    <w:rsid w:val="00D714B9"/>
    <w:rsid w:val="00D91074"/>
    <w:rsid w:val="00DD10AC"/>
    <w:rsid w:val="00DD2883"/>
    <w:rsid w:val="00DD6B74"/>
    <w:rsid w:val="00DF2002"/>
    <w:rsid w:val="00E10325"/>
    <w:rsid w:val="00E764E5"/>
    <w:rsid w:val="00EB0495"/>
    <w:rsid w:val="00F2780A"/>
    <w:rsid w:val="00F8672F"/>
    <w:rsid w:val="00FC5162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6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40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40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66-700-09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Barnstable County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Franklin</dc:creator>
  <cp:lastModifiedBy>Abigail Franklin</cp:lastModifiedBy>
  <cp:revision>2</cp:revision>
  <dcterms:created xsi:type="dcterms:W3CDTF">2015-05-01T13:00:00Z</dcterms:created>
  <dcterms:modified xsi:type="dcterms:W3CDTF">2015-05-01T13:00:00Z</dcterms:modified>
</cp:coreProperties>
</file>